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17719" w14:textId="14FC5E9E" w:rsidR="004F6D69" w:rsidRDefault="004F6D69" w:rsidP="004F6D69">
      <w:pPr>
        <w:jc w:val="center"/>
        <w:rPr>
          <w:rFonts w:ascii="Arial" w:hAnsi="Arial" w:cs="Arial"/>
          <w:b/>
          <w:sz w:val="36"/>
          <w:szCs w:val="36"/>
        </w:rPr>
      </w:pPr>
      <w:r w:rsidRPr="000A37F2">
        <w:rPr>
          <w:rFonts w:ascii="Arial" w:hAnsi="Arial" w:cs="Arial"/>
          <w:b/>
          <w:sz w:val="36"/>
          <w:szCs w:val="36"/>
        </w:rPr>
        <w:t>Complaint Investigation Procedure</w:t>
      </w:r>
    </w:p>
    <w:p w14:paraId="0BE2E742" w14:textId="77777777" w:rsidR="004F6D69" w:rsidRPr="004F6D69" w:rsidRDefault="004F6D69" w:rsidP="004F6D69">
      <w:pPr>
        <w:rPr>
          <w:rFonts w:ascii="Arial" w:hAnsi="Arial" w:cs="Arial"/>
          <w:sz w:val="36"/>
          <w:szCs w:val="36"/>
        </w:rPr>
      </w:pPr>
    </w:p>
    <w:p w14:paraId="74F9B58B" w14:textId="46870DEB" w:rsidR="00C71C51" w:rsidRPr="00C71C51" w:rsidRDefault="00C71C51" w:rsidP="00C71C51">
      <w:pPr>
        <w:jc w:val="center"/>
        <w:rPr>
          <w:rFonts w:ascii="Arial" w:hAnsi="Arial" w:cs="Arial"/>
          <w:sz w:val="36"/>
          <w:szCs w:val="36"/>
        </w:rPr>
      </w:pPr>
      <w:r w:rsidRPr="00C71C51">
        <w:rPr>
          <w:rFonts w:ascii="Arial" w:hAnsi="Arial" w:cs="Arial"/>
          <w:sz w:val="36"/>
          <w:szCs w:val="36"/>
        </w:rPr>
        <w:drawing>
          <wp:inline distT="0" distB="0" distL="0" distR="0" wp14:anchorId="1D9F3E2A" wp14:editId="1FA6368A">
            <wp:extent cx="1828800" cy="1749859"/>
            <wp:effectExtent l="0" t="0" r="0" b="3175"/>
            <wp:docPr id="991632710"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632710" name="Picture 2" descr="A picture containing text, clipar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33163" cy="1754034"/>
                    </a:xfrm>
                    <a:prstGeom prst="rect">
                      <a:avLst/>
                    </a:prstGeom>
                    <a:noFill/>
                    <a:ln>
                      <a:noFill/>
                    </a:ln>
                  </pic:spPr>
                </pic:pic>
              </a:graphicData>
            </a:graphic>
          </wp:inline>
        </w:drawing>
      </w:r>
    </w:p>
    <w:p w14:paraId="323BF5ED" w14:textId="77777777" w:rsidR="004F6D69" w:rsidRPr="004F6D69" w:rsidRDefault="004F6D69" w:rsidP="004F6D69">
      <w:pPr>
        <w:ind w:firstLine="720"/>
        <w:rPr>
          <w:rFonts w:ascii="Arial" w:hAnsi="Arial" w:cs="Arial"/>
          <w:sz w:val="24"/>
          <w:szCs w:val="24"/>
        </w:rPr>
      </w:pPr>
      <w:r w:rsidRPr="004F6D69">
        <w:rPr>
          <w:rFonts w:ascii="Arial" w:hAnsi="Arial" w:cs="Arial"/>
          <w:sz w:val="24"/>
          <w:szCs w:val="24"/>
        </w:rPr>
        <w:t>If you wish to file a complaint against a Clermont County Sheriff’s Office employee, we will ask you to give a written statement about your claim of employee misconduct to the employee’s immediate supervisor. If the employee’s immediate supervisor is not available, we will ask you to file your complaint with another supervisor.</w:t>
      </w:r>
    </w:p>
    <w:p w14:paraId="41564A55" w14:textId="77777777" w:rsidR="004F6D69" w:rsidRPr="004F6D69" w:rsidRDefault="004F6D69" w:rsidP="004F6D69">
      <w:pPr>
        <w:ind w:firstLine="720"/>
        <w:rPr>
          <w:rFonts w:ascii="Arial" w:hAnsi="Arial" w:cs="Arial"/>
          <w:sz w:val="24"/>
          <w:szCs w:val="24"/>
        </w:rPr>
      </w:pPr>
      <w:r w:rsidRPr="004F6D69">
        <w:rPr>
          <w:rFonts w:ascii="Arial" w:hAnsi="Arial" w:cs="Arial"/>
          <w:sz w:val="24"/>
          <w:szCs w:val="24"/>
        </w:rPr>
        <w:t>Your complaint will receive a complete investigation and review either by the employee’s immediate supervisor or, in the case of a serious matter, the Internal Investigations Unit. A complete investigation helps to ensure the preservation of professional conduct within the Clermont County Sheriff’s Office. The goal of the Clermont County Sheriff’s Office is to provide the citizens of the County with the highest level of professional conduct possible.</w:t>
      </w:r>
    </w:p>
    <w:p w14:paraId="266E726D" w14:textId="77777777" w:rsidR="004F6D69" w:rsidRPr="004F6D69" w:rsidRDefault="004F6D69" w:rsidP="004F6D69">
      <w:pPr>
        <w:ind w:firstLine="720"/>
        <w:rPr>
          <w:rFonts w:ascii="Arial" w:hAnsi="Arial" w:cs="Arial"/>
          <w:sz w:val="24"/>
          <w:szCs w:val="24"/>
        </w:rPr>
      </w:pPr>
      <w:r w:rsidRPr="004F6D69">
        <w:rPr>
          <w:rFonts w:ascii="Arial" w:hAnsi="Arial" w:cs="Arial"/>
          <w:sz w:val="24"/>
          <w:szCs w:val="24"/>
        </w:rPr>
        <w:t xml:space="preserve">After you file your complaint, the person conducting the investigation will contact you. This is to ensure that we have all of the facts needed to complete a thorough investigation. </w:t>
      </w:r>
    </w:p>
    <w:p w14:paraId="76288760" w14:textId="77777777" w:rsidR="004F6D69" w:rsidRPr="004F6D69" w:rsidRDefault="004F6D69" w:rsidP="004F6D69">
      <w:pPr>
        <w:rPr>
          <w:rFonts w:ascii="Arial" w:hAnsi="Arial" w:cs="Arial"/>
          <w:sz w:val="24"/>
          <w:szCs w:val="24"/>
        </w:rPr>
      </w:pPr>
      <w:r w:rsidRPr="004F6D69">
        <w:rPr>
          <w:rFonts w:ascii="Arial" w:hAnsi="Arial" w:cs="Arial"/>
          <w:sz w:val="24"/>
          <w:szCs w:val="24"/>
        </w:rPr>
        <w:t xml:space="preserve">         The investigation into the complaint will be completed within thirty (30) days when possible. A representative of the Sheriff’s Office will then notify you of the outcome of the investigation. </w:t>
      </w:r>
    </w:p>
    <w:p w14:paraId="0BDE6E88" w14:textId="77777777" w:rsidR="004F6D69" w:rsidRPr="004F6D69" w:rsidRDefault="004F6D69" w:rsidP="004F6D69">
      <w:pPr>
        <w:ind w:firstLine="720"/>
        <w:rPr>
          <w:rFonts w:ascii="Arial" w:hAnsi="Arial" w:cs="Arial"/>
          <w:sz w:val="24"/>
          <w:szCs w:val="24"/>
        </w:rPr>
      </w:pPr>
      <w:r w:rsidRPr="004F6D69">
        <w:rPr>
          <w:rFonts w:ascii="Arial" w:hAnsi="Arial" w:cs="Arial"/>
          <w:sz w:val="24"/>
          <w:szCs w:val="24"/>
        </w:rPr>
        <w:t>The Clermont County Sheriff’s Office takes great pride in maintaining courtesy and professionalism. The Sheriff’s Office treats citizen complaints against employees very seriously to ensure professional conduct. If evidence of misconduct is discovered, appropriate disciplinary action will be taken against the employee.</w:t>
      </w:r>
    </w:p>
    <w:p w14:paraId="6F43063C" w14:textId="77777777" w:rsidR="004F6D69" w:rsidRPr="004F6D69" w:rsidRDefault="004F6D69" w:rsidP="004F6D69">
      <w:pPr>
        <w:ind w:firstLine="720"/>
        <w:rPr>
          <w:rFonts w:ascii="Arial" w:hAnsi="Arial" w:cs="Arial"/>
          <w:sz w:val="24"/>
          <w:szCs w:val="24"/>
        </w:rPr>
      </w:pPr>
      <w:r w:rsidRPr="004F6D69">
        <w:rPr>
          <w:rFonts w:ascii="Arial" w:hAnsi="Arial" w:cs="Arial"/>
          <w:b/>
          <w:sz w:val="24"/>
          <w:szCs w:val="24"/>
        </w:rPr>
        <w:t>CAUTION</w:t>
      </w:r>
      <w:r w:rsidRPr="004F6D69">
        <w:rPr>
          <w:rFonts w:ascii="Arial" w:hAnsi="Arial" w:cs="Arial"/>
          <w:sz w:val="24"/>
          <w:szCs w:val="24"/>
        </w:rPr>
        <w:t xml:space="preserve">: Ohio Revised Code Section 2921.15 states, “No person shall knowingly file a complaint against a peace officer that alleges that the peace officer engaged in misconduct in the performance of the officer’s duties if the person knows that the allegation is false.” Violation of this law is a first-degree misdemeanor. </w:t>
      </w:r>
    </w:p>
    <w:p w14:paraId="795319CA" w14:textId="71C4047E" w:rsidR="004F6D69" w:rsidRPr="004F6D69" w:rsidRDefault="004F6D69" w:rsidP="004F6D69">
      <w:pPr>
        <w:ind w:firstLine="720"/>
        <w:rPr>
          <w:rFonts w:ascii="Arial" w:hAnsi="Arial" w:cs="Arial"/>
        </w:rPr>
        <w:sectPr w:rsidR="004F6D69" w:rsidRPr="004F6D69" w:rsidSect="00F71E6E">
          <w:pgSz w:w="12240" w:h="15840"/>
          <w:pgMar w:top="450" w:right="1440" w:bottom="1440" w:left="1440" w:header="720" w:footer="720" w:gutter="0"/>
          <w:cols w:space="720"/>
          <w:docGrid w:linePitch="360"/>
        </w:sectPr>
      </w:pPr>
      <w:r w:rsidRPr="004F6D69">
        <w:rPr>
          <w:rFonts w:ascii="Arial" w:hAnsi="Arial" w:cs="Arial"/>
          <w:sz w:val="24"/>
          <w:szCs w:val="24"/>
        </w:rPr>
        <w:t>This Office does not condone false or groundless complaints and if the allegations are fraudulent, the accused employee has the right to pursue a criminal or civil action against you</w:t>
      </w:r>
      <w:r w:rsidR="00C71C51">
        <w:rPr>
          <w:rFonts w:ascii="Arial" w:hAnsi="Arial" w:cs="Arial"/>
        </w:rPr>
        <w:t>.</w:t>
      </w:r>
    </w:p>
    <w:p w14:paraId="04114D1A" w14:textId="77777777" w:rsidR="00096070" w:rsidRPr="004F6D69" w:rsidRDefault="00096070" w:rsidP="00C71C51">
      <w:pPr>
        <w:tabs>
          <w:tab w:val="left" w:pos="2565"/>
        </w:tabs>
      </w:pPr>
    </w:p>
    <w:sectPr w:rsidR="00096070" w:rsidRPr="004F6D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DCFF7" w14:textId="77777777" w:rsidR="00221FD3" w:rsidRDefault="00221FD3" w:rsidP="004F6D69">
      <w:pPr>
        <w:spacing w:after="0" w:line="240" w:lineRule="auto"/>
      </w:pPr>
      <w:r>
        <w:separator/>
      </w:r>
    </w:p>
  </w:endnote>
  <w:endnote w:type="continuationSeparator" w:id="0">
    <w:p w14:paraId="1FE91F36" w14:textId="77777777" w:rsidR="00221FD3" w:rsidRDefault="00221FD3" w:rsidP="004F6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67EF0" w14:textId="77777777" w:rsidR="00221FD3" w:rsidRDefault="00221FD3" w:rsidP="004F6D69">
      <w:pPr>
        <w:spacing w:after="0" w:line="240" w:lineRule="auto"/>
      </w:pPr>
      <w:r>
        <w:separator/>
      </w:r>
    </w:p>
  </w:footnote>
  <w:footnote w:type="continuationSeparator" w:id="0">
    <w:p w14:paraId="00DBE814" w14:textId="77777777" w:rsidR="00221FD3" w:rsidRDefault="00221FD3" w:rsidP="004F6D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D69"/>
    <w:rsid w:val="00096070"/>
    <w:rsid w:val="00221FD3"/>
    <w:rsid w:val="004F6D69"/>
    <w:rsid w:val="009473F6"/>
    <w:rsid w:val="00A84949"/>
    <w:rsid w:val="00C71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06DE8"/>
  <w15:docId w15:val="{2655BB05-E216-43AE-94B0-D5227B5AA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D69"/>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D69"/>
  </w:style>
  <w:style w:type="paragraph" w:styleId="Footer">
    <w:name w:val="footer"/>
    <w:basedOn w:val="Normal"/>
    <w:link w:val="FooterChar"/>
    <w:uiPriority w:val="99"/>
    <w:unhideWhenUsed/>
    <w:rsid w:val="004F6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133418">
      <w:bodyDiv w:val="1"/>
      <w:marLeft w:val="0"/>
      <w:marRight w:val="0"/>
      <w:marTop w:val="0"/>
      <w:marBottom w:val="0"/>
      <w:divBdr>
        <w:top w:val="none" w:sz="0" w:space="0" w:color="auto"/>
        <w:left w:val="none" w:sz="0" w:space="0" w:color="auto"/>
        <w:bottom w:val="none" w:sz="0" w:space="0" w:color="auto"/>
        <w:right w:val="none" w:sz="0" w:space="0" w:color="auto"/>
      </w:divBdr>
    </w:div>
    <w:div w:id="143158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Clermont County</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Clermont County</dc:creator>
  <cp:lastModifiedBy>McGee, Jackilynn</cp:lastModifiedBy>
  <cp:revision>2</cp:revision>
  <dcterms:created xsi:type="dcterms:W3CDTF">2025-01-08T14:30:00Z</dcterms:created>
  <dcterms:modified xsi:type="dcterms:W3CDTF">2025-01-08T14:30:00Z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2025-01-08T14:30:20Z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09830762-c266-4f4e-bb2b-4cc429c0a4b2</vt:lpwstr>
  </property>
  <property fmtid="{D5CDD505-2E9C-101B-9397-08002B2CF9AE}" pid="7" name="MSIP_Label_defa4170-0d19-0005-0004-bc88714345d2_ActionId">
    <vt:lpwstr>1411e2d1-dc95-4680-a1a5-eb25500967c9</vt:lpwstr>
  </property>
  <property fmtid="{D5CDD505-2E9C-101B-9397-08002B2CF9AE}" pid="8" name="MSIP_Label_defa4170-0d19-0005-0004-bc88714345d2_ContentBits">
    <vt:lpwstr>0</vt:lpwstr>
  </property>
</Properties>
</file>